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7D8E" w:rsidRPr="00722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F7D8E" w:rsidRPr="00722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F7D8E" w:rsidRPr="00722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7D8E" w:rsidRPr="00722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</w:t>
      </w:r>
      <w:r w:rsidRPr="00722FE7" w:rsidR="00CD41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722FE7" w:rsidR="0071350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22FE7" w:rsidR="00177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F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A0EC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46E01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722FE7" w:rsidR="00450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EC2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722FE7" w:rsidR="00450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D35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F7D8E" w:rsidRPr="00722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D8E" w:rsidRPr="00722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ab/>
        <w:t xml:space="preserve">Мировой судья судебного участка </w:t>
      </w:r>
      <w:r w:rsidRPr="00722FE7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>4 Ханты-Мансийского судебного района</w:t>
      </w:r>
      <w:r w:rsidR="004F614B">
        <w:rPr>
          <w:rFonts w:ascii="Times New Roman" w:eastAsia="Times New Roman" w:hAnsi="Times New Roman" w:cs="Times New Roman"/>
          <w:sz w:val="24"/>
          <w:szCs w:val="24"/>
        </w:rPr>
        <w:t xml:space="preserve"> ХМАО - Югры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 Горленко Е.В., </w:t>
      </w:r>
    </w:p>
    <w:p w:rsidR="00AF7D8E" w:rsidRPr="00722F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722FE7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722FE7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722FE7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4F614B">
        <w:rPr>
          <w:rFonts w:ascii="Times New Roman" w:eastAsia="Times New Roman" w:hAnsi="Times New Roman" w:cs="Times New Roman"/>
          <w:b/>
          <w:sz w:val="24"/>
          <w:szCs w:val="24"/>
        </w:rPr>
        <w:t>452</w:t>
      </w:r>
      <w:r w:rsidRPr="00722FE7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="00946E0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22FE7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53744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ч.4 ст.12.15 КоАП РФ в отношении </w:t>
      </w:r>
      <w:r w:rsidR="008D3533">
        <w:rPr>
          <w:rFonts w:ascii="Times New Roman" w:eastAsia="Times New Roman" w:hAnsi="Times New Roman" w:cs="Times New Roman"/>
          <w:b/>
          <w:sz w:val="24"/>
          <w:szCs w:val="24"/>
        </w:rPr>
        <w:t>Смокова</w:t>
      </w:r>
      <w:r w:rsidR="008D35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6C9A">
        <w:rPr>
          <w:rFonts w:ascii="Times New Roman" w:eastAsia="Times New Roman" w:hAnsi="Times New Roman" w:cs="Times New Roman"/>
          <w:b/>
          <w:sz w:val="24"/>
          <w:szCs w:val="24"/>
        </w:rPr>
        <w:t>К.П.***</w:t>
      </w:r>
      <w:r w:rsidRPr="001511D3" w:rsidR="001511D3">
        <w:rPr>
          <w:rFonts w:ascii="Times New Roman" w:eastAsia="Times New Roman" w:hAnsi="Times New Roman" w:cs="Times New Roman"/>
          <w:sz w:val="24"/>
          <w:szCs w:val="24"/>
        </w:rPr>
        <w:t xml:space="preserve">, ранее </w:t>
      </w:r>
      <w:r w:rsidRPr="001511D3" w:rsidR="001511D3">
        <w:rPr>
          <w:rFonts w:ascii="Times New Roman" w:eastAsia="Times New Roman" w:hAnsi="Times New Roman" w:cs="Times New Roman"/>
          <w:sz w:val="24"/>
          <w:szCs w:val="24"/>
        </w:rPr>
        <w:t>привлекавшегося</w:t>
      </w:r>
      <w:r w:rsidRPr="001511D3" w:rsidR="001511D3">
        <w:rPr>
          <w:rFonts w:ascii="Times New Roman" w:eastAsia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F7D8E" w:rsidRPr="00722FE7" w:rsidP="005B5341">
      <w:pPr>
        <w:tabs>
          <w:tab w:val="center" w:pos="4677"/>
          <w:tab w:val="left" w:pos="624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22FE7" w:rsidR="000A74D7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F7D8E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Смоков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К.П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24.03.2026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760579">
        <w:rPr>
          <w:rFonts w:ascii="Times New Roman" w:eastAsia="Times New Roman" w:hAnsi="Times New Roman" w:cs="Times New Roman"/>
          <w:sz w:val="24"/>
          <w:szCs w:val="24"/>
        </w:rPr>
        <w:t xml:space="preserve"> час.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60579">
        <w:rPr>
          <w:rFonts w:ascii="Times New Roman" w:eastAsia="Times New Roman" w:hAnsi="Times New Roman" w:cs="Times New Roman"/>
          <w:sz w:val="24"/>
          <w:szCs w:val="24"/>
        </w:rPr>
        <w:t xml:space="preserve"> мин.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 xml:space="preserve"> управляя </w:t>
      </w:r>
      <w:r w:rsidRPr="008D3533">
        <w:rPr>
          <w:rFonts w:ascii="Times New Roman" w:eastAsia="Times New Roman" w:hAnsi="Times New Roman" w:cs="Times New Roman"/>
          <w:sz w:val="24"/>
          <w:szCs w:val="24"/>
        </w:rPr>
        <w:t>транспортным средством марки «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D3533">
        <w:rPr>
          <w:rFonts w:ascii="Times New Roman" w:eastAsia="Times New Roman" w:hAnsi="Times New Roman" w:cs="Times New Roman"/>
          <w:sz w:val="24"/>
          <w:szCs w:val="24"/>
        </w:rPr>
        <w:t xml:space="preserve">» государственный регистрационный номер 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D3533">
        <w:rPr>
          <w:rFonts w:ascii="Times New Roman" w:eastAsia="Times New Roman" w:hAnsi="Times New Roman" w:cs="Times New Roman"/>
          <w:sz w:val="24"/>
          <w:szCs w:val="24"/>
        </w:rPr>
        <w:t xml:space="preserve"> региона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71A74" w:rsidR="00971A7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улице 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971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A74" w:rsidR="00971A74">
        <w:rPr>
          <w:rFonts w:ascii="Times New Roman" w:eastAsia="Times New Roman" w:hAnsi="Times New Roman" w:cs="Times New Roman"/>
          <w:sz w:val="24"/>
          <w:szCs w:val="24"/>
        </w:rPr>
        <w:t xml:space="preserve">в районе дома 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города 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22FE7" w:rsidR="00CD4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0D2A">
        <w:rPr>
          <w:rFonts w:ascii="Times New Roman" w:eastAsia="Times New Roman" w:hAnsi="Times New Roman" w:cs="Times New Roman"/>
          <w:sz w:val="24"/>
          <w:szCs w:val="24"/>
        </w:rPr>
        <w:t>в нарушение п.1.3</w:t>
      </w:r>
      <w:r w:rsidRPr="00FF2F70" w:rsidR="00FF2F70">
        <w:rPr>
          <w:rFonts w:ascii="Times New Roman" w:eastAsia="Times New Roman" w:hAnsi="Times New Roman" w:cs="Times New Roman"/>
          <w:sz w:val="24"/>
          <w:szCs w:val="24"/>
        </w:rPr>
        <w:t xml:space="preserve"> ПДД РФ, </w:t>
      </w:r>
      <w:r w:rsidR="00CF67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>овершил выезд на полосу дороги, предназначенную для встречного движения, двигаясь во встречном направлении на участке дороги с круговым движением, обозначенным дорожным знаком 4.3 "Круговое движение</w:t>
      </w:r>
      <w:r w:rsidR="00CF670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D8E" w:rsidRPr="00722F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8D3533" w:rsidR="008D3533">
        <w:rPr>
          <w:rFonts w:ascii="Times New Roman" w:eastAsia="Times New Roman" w:hAnsi="Times New Roman" w:cs="Times New Roman"/>
          <w:sz w:val="24"/>
          <w:szCs w:val="24"/>
        </w:rPr>
        <w:t>Смоков</w:t>
      </w:r>
      <w:r w:rsidRPr="008D3533" w:rsidR="008D3533">
        <w:rPr>
          <w:rFonts w:ascii="Times New Roman" w:eastAsia="Times New Roman" w:hAnsi="Times New Roman" w:cs="Times New Roman"/>
          <w:sz w:val="24"/>
          <w:szCs w:val="24"/>
        </w:rPr>
        <w:t xml:space="preserve"> К.П</w:t>
      </w:r>
      <w:r w:rsidRPr="00722FE7" w:rsidR="00CD4192">
        <w:rPr>
          <w:rFonts w:ascii="Times New Roman" w:eastAsia="Times New Roman" w:hAnsi="Times New Roman" w:cs="Times New Roman"/>
          <w:sz w:val="24"/>
          <w:szCs w:val="24"/>
        </w:rPr>
        <w:t>. не явился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, о месте и времени рассмотрения дела был надлежаще уведомлен, ходатайство об отложении рассмотрении дела от </w:t>
      </w:r>
      <w:r w:rsidRPr="00722FE7" w:rsidR="00CD4192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поступило. Уважительная причина неявки судом не установлена.</w:t>
      </w:r>
    </w:p>
    <w:p w:rsidR="00AF7D8E" w:rsidRPr="00722F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 </w:t>
      </w:r>
    </w:p>
    <w:p w:rsidR="00AF7D8E" w:rsidRPr="00722F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Изучив письменные материалы дела, мировой судья пришел к следующему. </w:t>
      </w:r>
    </w:p>
    <w:p w:rsidR="00065EB1" w:rsidRPr="00722FE7" w:rsidP="00065E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>Частью 4 ст.12.15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 w:rsidR="00FF2F70" w:rsidRPr="00FF2F70" w:rsidP="00FF2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F70">
        <w:rPr>
          <w:rFonts w:ascii="Times New Roman" w:eastAsia="Times New Roman" w:hAnsi="Times New Roman" w:cs="Times New Roman"/>
          <w:sz w:val="24"/>
          <w:szCs w:val="24"/>
        </w:rPr>
        <w:t>Согласно п.4 ст.22 Федерального закона от 10.12.1995 №196-ФЗ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FF2F70" w:rsidRPr="00FF2F70" w:rsidP="00FF2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F70">
        <w:rPr>
          <w:rFonts w:ascii="Times New Roman" w:eastAsia="Times New Roman" w:hAnsi="Times New Roman" w:cs="Times New Roman"/>
          <w:sz w:val="24"/>
          <w:szCs w:val="24"/>
        </w:rPr>
        <w:t>В соответствии с ч.4 ст.24, ст.31 Федерального закона «О безопасности дорожного движения»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AE1E28" w:rsidRPr="00AE1E28" w:rsidP="00A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E28">
        <w:rPr>
          <w:rFonts w:ascii="Times New Roman" w:eastAsia="Times New Roman" w:hAnsi="Times New Roman" w:cs="Times New Roman"/>
          <w:sz w:val="24"/>
          <w:szCs w:val="24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E1E28" w:rsidRPr="00AE1E28" w:rsidP="00A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E28" w:rsidRPr="00AE1E28" w:rsidP="00A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E28">
        <w:rPr>
          <w:rFonts w:ascii="Times New Roman" w:eastAsia="Times New Roman" w:hAnsi="Times New Roman" w:cs="Times New Roman"/>
          <w:sz w:val="24"/>
          <w:szCs w:val="24"/>
        </w:rPr>
        <w:t>Знак 4.3 "Круговое движение" разрешает движение в у</w:t>
      </w:r>
      <w:r>
        <w:rPr>
          <w:rFonts w:ascii="Times New Roman" w:eastAsia="Times New Roman" w:hAnsi="Times New Roman" w:cs="Times New Roman"/>
          <w:sz w:val="24"/>
          <w:szCs w:val="24"/>
        </w:rPr>
        <w:t>казанном стрелками направлении.</w:t>
      </w:r>
    </w:p>
    <w:p w:rsidR="00FF2F70" w:rsidRPr="00FF2F70" w:rsidP="00FF2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F70">
        <w:rPr>
          <w:rFonts w:ascii="Times New Roman" w:eastAsia="Times New Roman" w:hAnsi="Times New Roman" w:cs="Times New Roman"/>
          <w:sz w:val="24"/>
          <w:szCs w:val="24"/>
        </w:rPr>
        <w:t xml:space="preserve">Водитель транспортного средства в соответствии с пунктом 10.1 ПДД РФ должен вести транспортное средство с учетом постоянного контроля за движением транспортного </w:t>
      </w:r>
      <w:r w:rsidRPr="00FF2F70">
        <w:rPr>
          <w:rFonts w:ascii="Times New Roman" w:eastAsia="Times New Roman" w:hAnsi="Times New Roman" w:cs="Times New Roman"/>
          <w:sz w:val="24"/>
          <w:szCs w:val="24"/>
        </w:rPr>
        <w:t>средства для выполнения требований ПДД РФ и обязан следить за наличием знаков и руководствоваться ими во время движения.</w:t>
      </w:r>
    </w:p>
    <w:p w:rsidR="00FF2F70" w:rsidRPr="00FF2F70" w:rsidP="00FF2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F70">
        <w:rPr>
          <w:rFonts w:ascii="Times New Roman" w:eastAsia="Times New Roman" w:hAnsi="Times New Roman" w:cs="Times New Roman"/>
          <w:sz w:val="24"/>
          <w:szCs w:val="24"/>
        </w:rPr>
        <w:t>Согласно п.1.2 Правил дорожного движения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FF2F70" w:rsidRPr="00FF2F70" w:rsidP="00FF2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F70">
        <w:rPr>
          <w:rFonts w:ascii="Times New Roman" w:eastAsia="Times New Roman" w:hAnsi="Times New Roman" w:cs="Times New Roman"/>
          <w:sz w:val="24"/>
          <w:szCs w:val="24"/>
        </w:rPr>
        <w:t>Пункт 3 Приложения №1 к Правилам дорожного движения РФ предусматривает, что запрещающие знаки вводят или отменяют определенные ограничения движения.</w:t>
      </w:r>
    </w:p>
    <w:p w:rsidR="00AF7D8E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8D3533" w:rsidR="008D3533">
        <w:rPr>
          <w:rFonts w:ascii="Times New Roman" w:eastAsia="Times New Roman" w:hAnsi="Times New Roman" w:cs="Times New Roman"/>
          <w:sz w:val="24"/>
          <w:szCs w:val="24"/>
        </w:rPr>
        <w:t>Смоков</w:t>
      </w:r>
      <w:r w:rsidR="008D35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D3533" w:rsidR="008D3533">
        <w:rPr>
          <w:rFonts w:ascii="Times New Roman" w:eastAsia="Times New Roman" w:hAnsi="Times New Roman" w:cs="Times New Roman"/>
          <w:sz w:val="24"/>
          <w:szCs w:val="24"/>
        </w:rPr>
        <w:t xml:space="preserve"> К.П</w:t>
      </w:r>
      <w:r w:rsidR="008D35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3533" w:rsidR="008D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вышеуказанных действий подтверждается исследованными судом: </w:t>
      </w:r>
    </w:p>
    <w:p w:rsidR="00AF7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722FE7" w:rsidR="00CD4192">
        <w:rPr>
          <w:rFonts w:ascii="Times New Roman" w:eastAsia="Segoe UI Symbol" w:hAnsi="Times New Roman" w:cs="Times New Roman"/>
          <w:sz w:val="24"/>
          <w:szCs w:val="24"/>
        </w:rPr>
        <w:t xml:space="preserve">серии </w:t>
      </w:r>
      <w:r w:rsidR="00706C9A">
        <w:rPr>
          <w:rFonts w:ascii="Times New Roman" w:eastAsia="Segoe UI Symbol" w:hAnsi="Times New Roman" w:cs="Times New Roman"/>
          <w:sz w:val="24"/>
          <w:szCs w:val="24"/>
        </w:rPr>
        <w:t>***</w:t>
      </w:r>
      <w:r w:rsidRPr="00722FE7" w:rsidR="00CD4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9C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9B2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533">
        <w:rPr>
          <w:rFonts w:ascii="Times New Roman" w:eastAsia="Times New Roman" w:hAnsi="Times New Roman" w:cs="Times New Roman"/>
          <w:sz w:val="24"/>
          <w:szCs w:val="24"/>
        </w:rPr>
        <w:t>24.03.2026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>Смоков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 К.П. 24.03.2026 в 03 час. 21 мин. управляя транспортным средством марки «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» государственный регистрационный номер 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 региона, на улице 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 в районе дома ***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 города 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>, в нарушение п.1.3 ПДД РФ, совершил выезд на полосу дороги, предназначенную для встречного движения, двигаясь во встречном направлении на участке дороги с круговым движением, обозначенным дорожным знаком 4.3 "Круговое движение»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7D8E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 xml:space="preserve">рапортом сотрудника </w:t>
      </w:r>
      <w:r w:rsidR="008D3533">
        <w:rPr>
          <w:rFonts w:ascii="Times New Roman" w:eastAsia="Times New Roman" w:hAnsi="Times New Roman" w:cs="Times New Roman"/>
          <w:sz w:val="24"/>
          <w:szCs w:val="24"/>
        </w:rPr>
        <w:t>ИДПС ОР ДПС ГИБДД МОМВД России «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8D353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1511D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D3533">
        <w:rPr>
          <w:rFonts w:ascii="Times New Roman" w:eastAsia="Times New Roman" w:hAnsi="Times New Roman" w:cs="Times New Roman"/>
          <w:sz w:val="24"/>
          <w:szCs w:val="24"/>
        </w:rPr>
        <w:t>26.03.2026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7D8E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>-схемой происшествия, данные которой соответствуют обстоятельствам совершенного нарушения, указанным в протоколе об административном правонарушении;</w:t>
      </w:r>
    </w:p>
    <w:p w:rsidR="00177E49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>-копией проекта организации дорожного движения;</w:t>
      </w:r>
    </w:p>
    <w:p w:rsidR="000D09D2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-реестром правонарушений 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>Смокова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 К.П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6C6ADC" w:rsidRPr="006C6ADC" w:rsidP="006C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8DD">
        <w:rPr>
          <w:rFonts w:ascii="Times New Roman" w:eastAsia="Times New Roman" w:hAnsi="Times New Roman" w:cs="Times New Roman"/>
          <w:sz w:val="24"/>
          <w:szCs w:val="24"/>
        </w:rPr>
        <w:t xml:space="preserve">-карточкой операции с ВУ из которой усматривается, что </w:t>
      </w:r>
      <w:r w:rsidR="00CF6709">
        <w:rPr>
          <w:rFonts w:ascii="Times New Roman" w:eastAsia="Times New Roman" w:hAnsi="Times New Roman" w:cs="Times New Roman"/>
          <w:sz w:val="24"/>
          <w:szCs w:val="24"/>
        </w:rPr>
        <w:t>Смоков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 К.П</w:t>
      </w:r>
      <w:r w:rsidRPr="008D48DD">
        <w:rPr>
          <w:rFonts w:ascii="Times New Roman" w:eastAsia="Times New Roman" w:hAnsi="Times New Roman" w:cs="Times New Roman"/>
          <w:sz w:val="24"/>
          <w:szCs w:val="24"/>
        </w:rPr>
        <w:t xml:space="preserve">. имеет водительское удостоверение установленного образца, действительное до </w:t>
      </w:r>
      <w:r w:rsidR="00CF6709">
        <w:rPr>
          <w:rFonts w:ascii="Times New Roman" w:eastAsia="Times New Roman" w:hAnsi="Times New Roman" w:cs="Times New Roman"/>
          <w:sz w:val="24"/>
          <w:szCs w:val="24"/>
        </w:rPr>
        <w:t>09.12.2035</w:t>
      </w:r>
      <w:r w:rsidR="006322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7E49" w:rsidP="006C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AD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641A" w:rsidR="0026641A">
        <w:rPr>
          <w:rFonts w:ascii="Times New Roman" w:eastAsia="Times New Roman" w:hAnsi="Times New Roman" w:cs="Times New Roman"/>
          <w:sz w:val="24"/>
          <w:szCs w:val="24"/>
        </w:rPr>
        <w:t xml:space="preserve">карточкой учета транспортного средства марки 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» государственный регистрационный номер </w:t>
      </w:r>
      <w:r w:rsidR="00706C9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 региона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641A" w:rsidP="006C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41A">
        <w:rPr>
          <w:rFonts w:ascii="Times New Roman" w:eastAsia="Times New Roman" w:hAnsi="Times New Roman" w:cs="Times New Roman"/>
          <w:sz w:val="24"/>
          <w:szCs w:val="24"/>
        </w:rPr>
        <w:t xml:space="preserve">-сведениями из базы данных Госавтоинспекции «ФИС ГИБДД-М», из которой усматривается, что </w:t>
      </w:r>
      <w:r w:rsidR="00CF6709">
        <w:rPr>
          <w:rFonts w:ascii="Times New Roman" w:eastAsia="Times New Roman" w:hAnsi="Times New Roman" w:cs="Times New Roman"/>
          <w:sz w:val="24"/>
          <w:szCs w:val="24"/>
        </w:rPr>
        <w:t>Смоков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 К.П</w:t>
      </w:r>
      <w:r w:rsidRPr="0026641A">
        <w:rPr>
          <w:rFonts w:ascii="Times New Roman" w:eastAsia="Times New Roman" w:hAnsi="Times New Roman" w:cs="Times New Roman"/>
          <w:sz w:val="24"/>
          <w:szCs w:val="24"/>
        </w:rPr>
        <w:t xml:space="preserve">. ранее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привлекался по </w:t>
      </w:r>
      <w:r w:rsidR="00CF6709">
        <w:rPr>
          <w:rFonts w:ascii="Times New Roman" w:eastAsia="Times New Roman" w:hAnsi="Times New Roman" w:cs="Times New Roman"/>
          <w:sz w:val="24"/>
          <w:szCs w:val="24"/>
        </w:rPr>
        <w:t>главе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="00CF67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>ст.ст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>. 264, 264.1 УК РФ к ответственности не привлекался</w:t>
      </w:r>
      <w:r w:rsidR="00CF67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7D8E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8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641A" w:rsidR="0026641A">
        <w:rPr>
          <w:rFonts w:ascii="Times New Roman" w:eastAsia="Times New Roman" w:hAnsi="Times New Roman" w:cs="Times New Roman"/>
          <w:sz w:val="24"/>
          <w:szCs w:val="24"/>
        </w:rPr>
        <w:t xml:space="preserve">видеозаписью, на которой зафиксирован </w:t>
      </w:r>
      <w:r w:rsidR="0026641A">
        <w:rPr>
          <w:rFonts w:ascii="Times New Roman" w:eastAsia="Times New Roman" w:hAnsi="Times New Roman" w:cs="Times New Roman"/>
          <w:sz w:val="24"/>
          <w:szCs w:val="24"/>
        </w:rPr>
        <w:t xml:space="preserve">факт </w:t>
      </w:r>
      <w:r w:rsidRPr="00AE1E28" w:rsidR="00AE1E28">
        <w:rPr>
          <w:rFonts w:ascii="Times New Roman" w:eastAsia="Times New Roman" w:hAnsi="Times New Roman" w:cs="Times New Roman"/>
          <w:sz w:val="24"/>
          <w:szCs w:val="24"/>
        </w:rPr>
        <w:t>выезд</w:t>
      </w:r>
      <w:r w:rsidR="00AE1E2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1E28" w:rsidR="00AE1E28">
        <w:rPr>
          <w:rFonts w:ascii="Times New Roman" w:eastAsia="Times New Roman" w:hAnsi="Times New Roman" w:cs="Times New Roman"/>
          <w:sz w:val="24"/>
          <w:szCs w:val="24"/>
        </w:rPr>
        <w:t xml:space="preserve"> на полосу, предназначенную для встречного движения в зоне дорожного знака 4.3 "Круговое движение</w:t>
      </w:r>
      <w:r w:rsidR="00AE1E2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D8E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AF7D8E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Протокол об административном правонарушении и иные материалы дела в отношении 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>Смокова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 К.П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>. составлены в соответствии с требованиями КоАП РФ. Замечаний от него по содержанию документов не поступило.</w:t>
      </w:r>
    </w:p>
    <w:p w:rsidR="00AF7D8E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Нарушений прав 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>Смокова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 К.П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. при составлении административного материала допущено не было. </w:t>
      </w:r>
    </w:p>
    <w:p w:rsidR="00AF7D8E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>Смокова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 К.П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722FE7" w:rsidR="00CD419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выезда в нарушение Правил дорожного движения на сторону проезжей части дороги, предназначенную для встречного движения, за исключением случаев, предусмотренных ч.3 ст.12.15 КоАП РФ, нашли свое подтверждение. </w:t>
      </w:r>
    </w:p>
    <w:p w:rsidR="00AF7D8E" w:rsidRPr="00722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>Смокова</w:t>
      </w:r>
      <w:r w:rsidRPr="00CF6709" w:rsidR="00CF6709">
        <w:rPr>
          <w:rFonts w:ascii="Times New Roman" w:eastAsia="Times New Roman" w:hAnsi="Times New Roman" w:cs="Times New Roman"/>
          <w:sz w:val="24"/>
          <w:szCs w:val="24"/>
        </w:rPr>
        <w:t xml:space="preserve"> К.П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по ч.4 ст.12.15 КоАП РФ. </w:t>
      </w:r>
    </w:p>
    <w:p w:rsidR="00933C64" w:rsidP="00933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E86">
        <w:rPr>
          <w:rFonts w:ascii="Times New Roman" w:eastAsia="Times New Roman" w:hAnsi="Times New Roman" w:cs="Times New Roman"/>
          <w:sz w:val="24"/>
          <w:szCs w:val="24"/>
        </w:rPr>
        <w:t>Смягчающих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5E86">
        <w:rPr>
          <w:rFonts w:ascii="Times New Roman" w:eastAsia="Times New Roman" w:hAnsi="Times New Roman" w:cs="Times New Roman"/>
          <w:sz w:val="24"/>
          <w:szCs w:val="24"/>
        </w:rPr>
        <w:t>административную ответственность обстоятельств мировым судьей не установлено.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Признание вины и раскаяние лица, привлекаемого к административной ответственности мировой судья не признает в качестве смягчающих обстоятельств, поскольку такие обстоятельства при рассмотрении дела не установлены, в судебное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 </w:t>
      </w:r>
      <w:r>
        <w:rPr>
          <w:rFonts w:ascii="Times New Roman" w:eastAsia="Times New Roman" w:hAnsi="Times New Roman" w:cs="Times New Roman"/>
          <w:sz w:val="24"/>
          <w:szCs w:val="24"/>
        </w:rPr>
        <w:t>Смоков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явился, и не высказывал отношение к совершенному правонарушению, а отсутствие замечаний в протоколе не является фактом раскаяния.    </w:t>
      </w:r>
    </w:p>
    <w:p w:rsidR="00933C64" w:rsidRPr="00C774E5" w:rsidP="00933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E5">
        <w:rPr>
          <w:rFonts w:ascii="Times New Roman" w:eastAsia="Times New Roman" w:hAnsi="Times New Roman" w:cs="Times New Roman"/>
          <w:sz w:val="24"/>
          <w:szCs w:val="24"/>
        </w:rPr>
        <w:t xml:space="preserve">Отягчающим административную ответственность обстоятельством мировой судья признает повторное совершение </w:t>
      </w:r>
      <w:r>
        <w:rPr>
          <w:rFonts w:ascii="Times New Roman" w:eastAsia="Times New Roman" w:hAnsi="Times New Roman" w:cs="Times New Roman"/>
          <w:sz w:val="24"/>
          <w:szCs w:val="24"/>
        </w:rPr>
        <w:t>Смоковым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К.П.</w:t>
      </w:r>
      <w:r w:rsidRPr="00C774E5">
        <w:rPr>
          <w:rFonts w:ascii="Times New Roman" w:eastAsia="Times New Roman" w:hAnsi="Times New Roman" w:cs="Times New Roman"/>
          <w:sz w:val="24"/>
          <w:szCs w:val="24"/>
        </w:rPr>
        <w:t xml:space="preserve"> однородного административного правонарушения по главе 12 КоАП РФ. </w:t>
      </w:r>
    </w:p>
    <w:p w:rsidR="00C62C95" w:rsidRPr="00C62C95" w:rsidP="00C6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C95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</w:t>
      </w:r>
      <w:r w:rsidR="00933C64">
        <w:rPr>
          <w:rFonts w:ascii="Times New Roman" w:eastAsia="Times New Roman" w:hAnsi="Times New Roman" w:cs="Times New Roman"/>
          <w:sz w:val="24"/>
          <w:szCs w:val="24"/>
        </w:rPr>
        <w:t xml:space="preserve"> совершенного им правонарушения, и приходит к выводу о необходимости назначения наказания в виде штрафа, что будет отвечать принципам гуманности, целям наказания и восстановлению социальной справедливости, а также послужит предотвращением совершения новых правонарушений.  </w:t>
      </w:r>
      <w:r w:rsidRPr="00C62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7D8E" w:rsidRPr="00722FE7" w:rsidP="00C6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C95">
        <w:rPr>
          <w:rFonts w:ascii="Times New Roman" w:eastAsia="Times New Roman" w:hAnsi="Times New Roman" w:cs="Times New Roman"/>
          <w:sz w:val="24"/>
          <w:szCs w:val="24"/>
        </w:rPr>
        <w:t>Руководствуясь ст.ст.23.1, 29.5, 29.6, 29.10 КоАП РФ, мировой судья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7D8E" w:rsidRPr="00722FE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7504F9" w:rsidP="0075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</w:t>
      </w:r>
      <w:r w:rsidRPr="00CF6709" w:rsidR="00CF6709">
        <w:rPr>
          <w:rFonts w:ascii="Times New Roman" w:eastAsia="Times New Roman" w:hAnsi="Times New Roman" w:cs="Times New Roman"/>
          <w:b/>
          <w:sz w:val="24"/>
          <w:szCs w:val="24"/>
        </w:rPr>
        <w:t>Смокова</w:t>
      </w:r>
      <w:r w:rsidRPr="00CF6709" w:rsidR="00CF6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6C9A">
        <w:rPr>
          <w:rFonts w:ascii="Times New Roman" w:eastAsia="Times New Roman" w:hAnsi="Times New Roman" w:cs="Times New Roman"/>
          <w:b/>
          <w:sz w:val="24"/>
          <w:szCs w:val="24"/>
        </w:rPr>
        <w:t>К.П.</w:t>
      </w:r>
      <w:r w:rsidRPr="00CF6709" w:rsidR="00CF6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0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виновным в совершении административного правонарушения, ответственность </w:t>
      </w:r>
      <w:r w:rsidRPr="007504F9">
        <w:rPr>
          <w:rFonts w:ascii="Times New Roman" w:eastAsia="Times New Roman" w:hAnsi="Times New Roman" w:cs="Times New Roman"/>
          <w:color w:val="000000"/>
          <w:sz w:val="24"/>
          <w:szCs w:val="24"/>
        </w:rPr>
        <w:t>за совершение</w:t>
      </w:r>
      <w:r w:rsidRPr="00750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предусмотрена ч.4 ст. 12.15 Кодекса РФ об административных правонарушениях и </w:t>
      </w:r>
      <w:r w:rsidRPr="00C62C95" w:rsidR="00C6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назначить </w:t>
      </w:r>
      <w:r w:rsidR="00C62C95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C62C95" w:rsidR="00C6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наказание в виде административного штрафа в размере </w:t>
      </w:r>
      <w:r w:rsidRPr="0053744C" w:rsidR="0053744C">
        <w:rPr>
          <w:rFonts w:ascii="Times New Roman" w:eastAsia="Times New Roman" w:hAnsi="Times New Roman" w:cs="Times New Roman"/>
          <w:color w:val="000000"/>
          <w:sz w:val="24"/>
          <w:szCs w:val="24"/>
        </w:rPr>
        <w:t>семи тысяч пятьсот (7500) рублей</w:t>
      </w:r>
      <w:r w:rsidRPr="007504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53C9" w:rsidRPr="007504F9" w:rsidP="0075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3C9">
        <w:rPr>
          <w:rFonts w:ascii="Times New Roman" w:eastAsia="Times New Roman" w:hAnsi="Times New Roman" w:cs="Times New Roman"/>
          <w:color w:val="000000"/>
          <w:sz w:val="24"/>
          <w:szCs w:val="24"/>
        </w:rPr>
        <w:t>Диск с видеозаписью хранить в материалах 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2C95" w:rsidRPr="00C62C95" w:rsidP="00C62C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C9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C62C95" w:rsidRPr="00C62C95" w:rsidP="00C62C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2C95" w:rsidRPr="00C62C95" w:rsidP="00C62C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9EA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Разъяснить лицу, привлеченному к административной ответственности, что согласно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КоАП РФ, не позднее тридцати дней со дня вынесения постановления о наложении административного штрафа административный штраф может быть уплачен в размере двадцати пяти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C62C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709" w:rsidRPr="00CF6709" w:rsidP="00CF6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709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Административный штраф подлежит уплате по реквизитам:</w:t>
      </w:r>
    </w:p>
    <w:p w:rsidR="00AF7D8E" w:rsidRPr="00722FE7" w:rsidP="00CF6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670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Получатель: УФК по Ханты-Мансийскому автономному округу - Югре (УМВД России по ХМАО-Югре) ИНН 8601010390 ОКТМО 71829000 р/с 03100643000000018700 Банк: ОКЦ № 8 Уральского ГУ Банка России//УФК по Ханты-Мансийскому автономному округу – Югре г. Ханты-Мансийск БИК 007162163 единый казначейский расчетный счет № 40102810245370000007 КБК 18811601123010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001140, УИН 18810486260250001932</w:t>
      </w:r>
      <w:r w:rsidRPr="00722FE7" w:rsidR="000D09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33C64" w:rsidRPr="00C62C95" w:rsidP="00933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C62C95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мирового судью</w:t>
      </w:r>
      <w:r w:rsidRPr="00C6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C6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получения копии постановления.</w:t>
      </w:r>
    </w:p>
    <w:p w:rsidR="00D300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3C64" w:rsidRPr="00722F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D8E" w:rsidRPr="00722FE7" w:rsidP="006C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FE7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722FE7" w:rsidR="00971E96">
        <w:rPr>
          <w:rFonts w:ascii="Times New Roman" w:eastAsia="Times New Roman" w:hAnsi="Times New Roman" w:cs="Times New Roman"/>
          <w:sz w:val="24"/>
          <w:szCs w:val="24"/>
        </w:rPr>
        <w:t>ровой судья</w:t>
      </w:r>
      <w:r w:rsidRPr="00722FE7" w:rsidR="00971E96">
        <w:rPr>
          <w:rFonts w:ascii="Times New Roman" w:eastAsia="Times New Roman" w:hAnsi="Times New Roman" w:cs="Times New Roman"/>
          <w:sz w:val="24"/>
          <w:szCs w:val="24"/>
        </w:rPr>
        <w:tab/>
      </w:r>
      <w:r w:rsidRPr="00722FE7" w:rsidR="00971E96">
        <w:rPr>
          <w:rFonts w:ascii="Times New Roman" w:eastAsia="Times New Roman" w:hAnsi="Times New Roman" w:cs="Times New Roman"/>
          <w:sz w:val="24"/>
          <w:szCs w:val="24"/>
        </w:rPr>
        <w:tab/>
      </w:r>
      <w:r w:rsidRPr="00722FE7" w:rsidR="00971E96">
        <w:rPr>
          <w:rFonts w:ascii="Times New Roman" w:eastAsia="Times New Roman" w:hAnsi="Times New Roman" w:cs="Times New Roman"/>
          <w:sz w:val="24"/>
          <w:szCs w:val="24"/>
        </w:rPr>
        <w:tab/>
      </w:r>
      <w:r w:rsidRPr="00722FE7" w:rsidR="00971E96">
        <w:rPr>
          <w:rFonts w:ascii="Times New Roman" w:eastAsia="Times New Roman" w:hAnsi="Times New Roman" w:cs="Times New Roman"/>
          <w:sz w:val="24"/>
          <w:szCs w:val="24"/>
        </w:rPr>
        <w:tab/>
      </w:r>
      <w:r w:rsidRPr="00722FE7" w:rsidR="00971E96">
        <w:rPr>
          <w:rFonts w:ascii="Times New Roman" w:eastAsia="Times New Roman" w:hAnsi="Times New Roman" w:cs="Times New Roman"/>
          <w:sz w:val="24"/>
          <w:szCs w:val="24"/>
        </w:rPr>
        <w:tab/>
      </w:r>
      <w:r w:rsidRPr="00722FE7" w:rsidR="00971E96">
        <w:rPr>
          <w:rFonts w:ascii="Times New Roman" w:eastAsia="Times New Roman" w:hAnsi="Times New Roman" w:cs="Times New Roman"/>
          <w:sz w:val="24"/>
          <w:szCs w:val="24"/>
        </w:rPr>
        <w:tab/>
      </w:r>
      <w:r w:rsidRPr="00722FE7" w:rsidR="00971E96">
        <w:rPr>
          <w:rFonts w:ascii="Times New Roman" w:eastAsia="Times New Roman" w:hAnsi="Times New Roman" w:cs="Times New Roman"/>
          <w:sz w:val="24"/>
          <w:szCs w:val="24"/>
        </w:rPr>
        <w:tab/>
      </w:r>
      <w:r w:rsidRPr="00722FE7" w:rsidR="00971E9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722FE7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</w:t>
      </w:r>
    </w:p>
    <w:p w:rsidR="00AF7D8E" w:rsidRPr="00722FE7" w:rsidP="00722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FE7" w:rsidR="000A7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6429920"/>
      <w:docPartObj>
        <w:docPartGallery w:val="Page Numbers (Bottom of Page)"/>
        <w:docPartUnique/>
      </w:docPartObj>
    </w:sdtPr>
    <w:sdtContent>
      <w:p w:rsidR="00933C6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C9A">
          <w:rPr>
            <w:noProof/>
          </w:rPr>
          <w:t>4</w:t>
        </w:r>
        <w:r>
          <w:fldChar w:fldCharType="end"/>
        </w:r>
      </w:p>
    </w:sdtContent>
  </w:sdt>
  <w:p w:rsidR="00933C6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8E"/>
    <w:rsid w:val="00065EB1"/>
    <w:rsid w:val="000A74D7"/>
    <w:rsid w:val="000B5FB9"/>
    <w:rsid w:val="000D09D2"/>
    <w:rsid w:val="001511D3"/>
    <w:rsid w:val="00177E49"/>
    <w:rsid w:val="002017A3"/>
    <w:rsid w:val="0026641A"/>
    <w:rsid w:val="002669C0"/>
    <w:rsid w:val="002D109B"/>
    <w:rsid w:val="002E2C5E"/>
    <w:rsid w:val="002F38A0"/>
    <w:rsid w:val="00336366"/>
    <w:rsid w:val="00365B4F"/>
    <w:rsid w:val="003A29EA"/>
    <w:rsid w:val="0041186B"/>
    <w:rsid w:val="00417628"/>
    <w:rsid w:val="00450D9D"/>
    <w:rsid w:val="00455BB2"/>
    <w:rsid w:val="004628EC"/>
    <w:rsid w:val="00471279"/>
    <w:rsid w:val="004A64B6"/>
    <w:rsid w:val="004D6FB5"/>
    <w:rsid w:val="004F614B"/>
    <w:rsid w:val="004F784E"/>
    <w:rsid w:val="005321C6"/>
    <w:rsid w:val="0053744C"/>
    <w:rsid w:val="00564A33"/>
    <w:rsid w:val="005B5341"/>
    <w:rsid w:val="005C6CB2"/>
    <w:rsid w:val="005F72FD"/>
    <w:rsid w:val="00632209"/>
    <w:rsid w:val="00670753"/>
    <w:rsid w:val="006B56D4"/>
    <w:rsid w:val="006C6ADC"/>
    <w:rsid w:val="00706C9A"/>
    <w:rsid w:val="00713507"/>
    <w:rsid w:val="00722FE7"/>
    <w:rsid w:val="007504F9"/>
    <w:rsid w:val="00760579"/>
    <w:rsid w:val="007A0EC2"/>
    <w:rsid w:val="007B0E86"/>
    <w:rsid w:val="007C727F"/>
    <w:rsid w:val="007D7147"/>
    <w:rsid w:val="007F1DF8"/>
    <w:rsid w:val="007F3536"/>
    <w:rsid w:val="008238D1"/>
    <w:rsid w:val="008246DF"/>
    <w:rsid w:val="00835ECE"/>
    <w:rsid w:val="008D3533"/>
    <w:rsid w:val="008D48DD"/>
    <w:rsid w:val="00933C64"/>
    <w:rsid w:val="00946E01"/>
    <w:rsid w:val="009532C1"/>
    <w:rsid w:val="00956E1D"/>
    <w:rsid w:val="00971A74"/>
    <w:rsid w:val="00971E96"/>
    <w:rsid w:val="009B236D"/>
    <w:rsid w:val="00A10646"/>
    <w:rsid w:val="00A407B3"/>
    <w:rsid w:val="00A76427"/>
    <w:rsid w:val="00AE0E71"/>
    <w:rsid w:val="00AE1E28"/>
    <w:rsid w:val="00AE5C70"/>
    <w:rsid w:val="00AF7D8E"/>
    <w:rsid w:val="00B3032D"/>
    <w:rsid w:val="00B70D2A"/>
    <w:rsid w:val="00C153C9"/>
    <w:rsid w:val="00C61D8B"/>
    <w:rsid w:val="00C62C95"/>
    <w:rsid w:val="00C774E5"/>
    <w:rsid w:val="00CA5A9B"/>
    <w:rsid w:val="00CD4192"/>
    <w:rsid w:val="00CF6709"/>
    <w:rsid w:val="00D05E86"/>
    <w:rsid w:val="00D300E7"/>
    <w:rsid w:val="00DA0D44"/>
    <w:rsid w:val="00DE5002"/>
    <w:rsid w:val="00E51FFA"/>
    <w:rsid w:val="00E67CD3"/>
    <w:rsid w:val="00E771C8"/>
    <w:rsid w:val="00EF7473"/>
    <w:rsid w:val="00F63514"/>
    <w:rsid w:val="00F645AD"/>
    <w:rsid w:val="00FF2F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129DB-E54F-4F95-B8C6-DDD0BD9D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33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33C64"/>
  </w:style>
  <w:style w:type="paragraph" w:styleId="Footer">
    <w:name w:val="footer"/>
    <w:basedOn w:val="Normal"/>
    <w:link w:val="a0"/>
    <w:uiPriority w:val="99"/>
    <w:unhideWhenUsed/>
    <w:rsid w:val="00933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33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18B8-BA66-4534-92F8-246D708A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